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286" w:rsidRPr="003A456E" w:rsidRDefault="00086680" w:rsidP="003A456E">
      <w:pPr>
        <w:wordWrap w:val="0"/>
        <w:spacing w:line="400" w:lineRule="exact"/>
        <w:jc w:val="right"/>
        <w:rPr>
          <w:rFonts w:ascii="あずきフォント" w:eastAsia="あずきフォント" w:hAnsi="あずきフォント"/>
          <w:b/>
          <w:sz w:val="16"/>
          <w:szCs w:val="16"/>
        </w:rPr>
      </w:pPr>
      <w:r>
        <w:rPr>
          <w:rFonts w:ascii="あずきフォント" w:eastAsia="あずきフォント" w:hAnsi="あずきフォント" w:hint="eastAsia"/>
          <w:b/>
          <w:sz w:val="28"/>
          <w:szCs w:val="28"/>
        </w:rPr>
        <w:t xml:space="preserve">　　</w:t>
      </w:r>
    </w:p>
    <w:p w:rsidR="00DE762C" w:rsidRDefault="006F0F8A" w:rsidP="00DE762C">
      <w:pPr>
        <w:jc w:val="center"/>
        <w:rPr>
          <w:rFonts w:ascii="あずきフォント" w:eastAsia="あずきフォント" w:hAnsi="あずきフォント"/>
          <w:sz w:val="28"/>
          <w:szCs w:val="28"/>
        </w:rPr>
      </w:pPr>
      <w:r>
        <w:rPr>
          <w:rFonts w:ascii="うずらフォント" w:eastAsia="うずらフォント" w:hAnsi="うずらフォント"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518.55pt;height:64.3pt" fillcolor="#92cddc [1944]">
            <v:shadow color="#868686"/>
            <v:textpath style="font-family:&quot;AR PなごみＰＯＰ体B&quot;;v-text-reverse:t" fitshape="t" trim="t" string="クリーン・サービス"/>
          </v:shape>
        </w:pict>
      </w:r>
    </w:p>
    <w:p w:rsidR="005A37ED" w:rsidRDefault="00740D37" w:rsidP="005A37ED">
      <w:pPr>
        <w:spacing w:line="400" w:lineRule="exact"/>
        <w:rPr>
          <w:rFonts w:ascii="あずきフォント" w:eastAsia="あずきフォント" w:hAnsi="あずきフォント"/>
          <w:sz w:val="28"/>
          <w:szCs w:val="28"/>
        </w:rPr>
      </w:pPr>
      <w:r>
        <w:rPr>
          <w:rFonts w:ascii="あずきフォント" w:eastAsia="あずきフォント" w:hAnsi="あずきフォント" w:hint="eastAsia"/>
          <w:sz w:val="28"/>
          <w:szCs w:val="28"/>
        </w:rPr>
        <w:t xml:space="preserve">　</w:t>
      </w:r>
      <w:r w:rsidR="006F0F8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8.2pt;margin-top:4.7pt;width:213.5pt;height:146.15pt;z-index:251660288;mso-wrap-style:none;mso-position-horizontal-relative:text;mso-position-vertical-relative:text" filled="f" strokecolor="white [3212]">
            <v:textbox style="mso-next-textbox:#_x0000_s1026;mso-fit-shape-to-text:t" inset="5.85pt,.7pt,5.85pt,.7pt">
              <w:txbxContent>
                <w:p w:rsidR="00DE762C" w:rsidRPr="00B75552" w:rsidRDefault="006F0F8A">
                  <w:pPr>
                    <w:rPr>
                      <w:rFonts w:ascii="あずきフォント" w:eastAsia="あずきフォント" w:hAnsi="あずきフォント"/>
                      <w:sz w:val="28"/>
                      <w:szCs w:val="28"/>
                    </w:rPr>
                  </w:pPr>
                  <w:r>
                    <w:rPr>
                      <w:rFonts w:ascii="あずきフォント" w:eastAsia="あずきフォント" w:hAnsi="あずきフォント"/>
                      <w:sz w:val="28"/>
                      <w:szCs w:val="28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200.55pt;height:141.45pt">
                        <v:imagedata r:id="rId7" o:title="掃除"/>
                      </v:shape>
                    </w:pict>
                  </w:r>
                </w:p>
              </w:txbxContent>
            </v:textbox>
            <w10:wrap type="square"/>
          </v:shape>
        </w:pict>
      </w:r>
      <w:r w:rsidR="005A37ED">
        <w:rPr>
          <w:rFonts w:ascii="あずきフォント" w:eastAsia="あずきフォント" w:hAnsi="あずきフォント" w:hint="eastAsia"/>
          <w:sz w:val="28"/>
          <w:szCs w:val="28"/>
        </w:rPr>
        <w:t>●お墓が遠すぎてなかなかお参りできない！</w:t>
      </w:r>
    </w:p>
    <w:p w:rsidR="005A37ED" w:rsidRDefault="00740D37" w:rsidP="005A37ED">
      <w:pPr>
        <w:spacing w:line="400" w:lineRule="exact"/>
        <w:rPr>
          <w:rFonts w:ascii="あずきフォント" w:eastAsia="あずきフォント" w:hAnsi="あずきフォント"/>
          <w:sz w:val="28"/>
          <w:szCs w:val="28"/>
        </w:rPr>
      </w:pPr>
      <w:r>
        <w:rPr>
          <w:rFonts w:ascii="あずきフォント" w:eastAsia="あずきフォント" w:hAnsi="あずきフォント" w:hint="eastAsia"/>
          <w:sz w:val="28"/>
          <w:szCs w:val="28"/>
        </w:rPr>
        <w:t xml:space="preserve">　●</w:t>
      </w:r>
      <w:r w:rsidR="00352B0B">
        <w:rPr>
          <w:rFonts w:ascii="あずきフォント" w:eastAsia="あずきフォント" w:hAnsi="あずきフォント" w:hint="eastAsia"/>
          <w:sz w:val="28"/>
          <w:szCs w:val="28"/>
        </w:rPr>
        <w:t>気</w:t>
      </w:r>
      <w:r w:rsidR="005A37ED">
        <w:rPr>
          <w:rFonts w:ascii="あずきフォント" w:eastAsia="あずきフォント" w:hAnsi="あずきフォント" w:hint="eastAsia"/>
          <w:sz w:val="28"/>
          <w:szCs w:val="28"/>
        </w:rPr>
        <w:t>にはなってるんやけど、体の調子が悪くて・・</w:t>
      </w:r>
    </w:p>
    <w:p w:rsidR="005A37ED" w:rsidRDefault="00740D37" w:rsidP="005A37ED">
      <w:pPr>
        <w:spacing w:line="400" w:lineRule="exact"/>
        <w:rPr>
          <w:rFonts w:ascii="あずきフォント" w:eastAsia="あずきフォント" w:hAnsi="あずきフォント"/>
          <w:sz w:val="28"/>
          <w:szCs w:val="28"/>
        </w:rPr>
      </w:pPr>
      <w:r>
        <w:rPr>
          <w:rFonts w:ascii="あずきフォント" w:eastAsia="あずきフォント" w:hAnsi="あずきフォント" w:hint="eastAsia"/>
          <w:sz w:val="28"/>
          <w:szCs w:val="28"/>
        </w:rPr>
        <w:t xml:space="preserve">　●運動がてらお墓には</w:t>
      </w:r>
      <w:r w:rsidR="00352B0B">
        <w:rPr>
          <w:rFonts w:ascii="あずきフォント" w:eastAsia="あずきフォント" w:hAnsi="あずきフォント" w:hint="eastAsia"/>
          <w:sz w:val="28"/>
          <w:szCs w:val="28"/>
        </w:rPr>
        <w:t>行くん</w:t>
      </w:r>
      <w:r>
        <w:rPr>
          <w:rFonts w:ascii="あずきフォント" w:eastAsia="あずきフォント" w:hAnsi="あずきフォント" w:hint="eastAsia"/>
          <w:sz w:val="28"/>
          <w:szCs w:val="28"/>
        </w:rPr>
        <w:t>やけど</w:t>
      </w:r>
    </w:p>
    <w:p w:rsidR="005A37ED" w:rsidRDefault="005A37ED" w:rsidP="005A37ED">
      <w:pPr>
        <w:spacing w:line="400" w:lineRule="exact"/>
        <w:rPr>
          <w:rFonts w:ascii="あずきフォント" w:eastAsia="あずきフォント" w:hAnsi="あずきフォント"/>
          <w:sz w:val="28"/>
          <w:szCs w:val="28"/>
        </w:rPr>
      </w:pPr>
      <w:r>
        <w:rPr>
          <w:rFonts w:ascii="あずきフォント" w:eastAsia="あずきフォント" w:hAnsi="あずきフォント" w:hint="eastAsia"/>
          <w:sz w:val="28"/>
          <w:szCs w:val="28"/>
        </w:rPr>
        <w:t xml:space="preserve">　　　墓掃除や草引きまでは</w:t>
      </w:r>
      <w:r w:rsidR="00E242B9">
        <w:rPr>
          <w:rFonts w:ascii="あずきフォント" w:eastAsia="あずきフォント" w:hAnsi="あずきフォント" w:hint="eastAsia"/>
          <w:sz w:val="28"/>
          <w:szCs w:val="28"/>
        </w:rPr>
        <w:t>体がえらい</w:t>
      </w:r>
      <w:r>
        <w:rPr>
          <w:rFonts w:ascii="あずきフォント" w:eastAsia="あずきフォント" w:hAnsi="あずきフォント" w:hint="eastAsia"/>
          <w:sz w:val="28"/>
          <w:szCs w:val="28"/>
        </w:rPr>
        <w:t>ねん</w:t>
      </w:r>
    </w:p>
    <w:p w:rsidR="00DE762C" w:rsidRDefault="002777B4" w:rsidP="005A37ED">
      <w:pPr>
        <w:spacing w:line="400" w:lineRule="exact"/>
        <w:rPr>
          <w:rFonts w:ascii="あずきフォント" w:eastAsia="あずきフォント" w:hAnsi="あずきフォント"/>
          <w:sz w:val="28"/>
          <w:szCs w:val="28"/>
        </w:rPr>
      </w:pPr>
      <w:r>
        <w:rPr>
          <w:rFonts w:ascii="あずきフォント" w:eastAsia="あずきフォント" w:hAnsi="あずきフォント" w:hint="eastAsia"/>
          <w:sz w:val="28"/>
          <w:szCs w:val="28"/>
        </w:rPr>
        <w:t xml:space="preserve">　●正直、忙しく</w:t>
      </w:r>
      <w:r w:rsidR="00740D37">
        <w:rPr>
          <w:rFonts w:ascii="あずきフォント" w:eastAsia="あずきフォント" w:hAnsi="あずきフォント" w:hint="eastAsia"/>
          <w:sz w:val="28"/>
          <w:szCs w:val="28"/>
        </w:rPr>
        <w:t>て</w:t>
      </w:r>
      <w:r w:rsidR="005A37ED">
        <w:rPr>
          <w:rFonts w:ascii="あずきフォント" w:eastAsia="あずきフォント" w:hAnsi="あずきフォント" w:hint="eastAsia"/>
          <w:sz w:val="28"/>
          <w:szCs w:val="28"/>
        </w:rPr>
        <w:t>墓参りに行けてないです。</w:t>
      </w:r>
    </w:p>
    <w:p w:rsidR="006E06B0" w:rsidRDefault="006E06B0" w:rsidP="005A37ED">
      <w:pPr>
        <w:spacing w:line="400" w:lineRule="exact"/>
        <w:rPr>
          <w:rFonts w:ascii="あずきフォント" w:eastAsia="あずきフォント" w:hAnsi="あずきフォント"/>
          <w:sz w:val="28"/>
          <w:szCs w:val="28"/>
        </w:rPr>
      </w:pPr>
    </w:p>
    <w:p w:rsidR="006F0F8A" w:rsidRDefault="006F0F8A" w:rsidP="005A37ED">
      <w:pPr>
        <w:spacing w:line="400" w:lineRule="exact"/>
        <w:rPr>
          <w:rFonts w:ascii="あずきフォント" w:eastAsia="あずきフォント" w:hAnsi="あずきフォント" w:hint="eastAsia"/>
          <w:sz w:val="28"/>
          <w:szCs w:val="28"/>
        </w:rPr>
      </w:pPr>
    </w:p>
    <w:p w:rsidR="00187FC1" w:rsidRPr="00E242B9" w:rsidRDefault="00187FC1" w:rsidP="005A37ED">
      <w:pPr>
        <w:spacing w:line="400" w:lineRule="exact"/>
        <w:rPr>
          <w:rFonts w:ascii="あずきフォント" w:eastAsia="あずきフォント" w:hAnsi="あずきフォント"/>
          <w:b/>
          <w:sz w:val="40"/>
          <w:szCs w:val="40"/>
        </w:rPr>
      </w:pPr>
      <w:r w:rsidRPr="00E242B9">
        <w:rPr>
          <w:rFonts w:ascii="あずきフォント" w:eastAsia="あずきフォント" w:hAnsi="あずきフォント" w:hint="eastAsia"/>
          <w:b/>
          <w:sz w:val="40"/>
          <w:szCs w:val="40"/>
        </w:rPr>
        <w:t>そんなあなたに代わって</w:t>
      </w:r>
    </w:p>
    <w:p w:rsidR="00DE762C" w:rsidRDefault="00DE762C" w:rsidP="00991C1F">
      <w:pPr>
        <w:spacing w:line="140" w:lineRule="exact"/>
        <w:rPr>
          <w:rFonts w:ascii="あずきフォント" w:eastAsia="あずきフォント" w:hAnsi="あずきフォント"/>
          <w:sz w:val="28"/>
          <w:szCs w:val="28"/>
        </w:rPr>
      </w:pPr>
    </w:p>
    <w:p w:rsidR="00DE762C" w:rsidRDefault="006F0F8A" w:rsidP="00037667">
      <w:pPr>
        <w:jc w:val="center"/>
        <w:rPr>
          <w:rFonts w:ascii="あずきフォント" w:eastAsia="あずきフォント" w:hAnsi="あずきフォント"/>
          <w:sz w:val="28"/>
          <w:szCs w:val="28"/>
        </w:rPr>
      </w:pPr>
      <w:r>
        <w:rPr>
          <w:rFonts w:ascii="あずきフォント" w:eastAsia="あずきフォント" w:hAnsi="あずきフォント"/>
          <w:noProof/>
          <w:sz w:val="28"/>
          <w:szCs w:val="28"/>
        </w:rPr>
        <w:pict>
          <v:shape id="_x0000_s1029" type="#_x0000_t202" style="position:absolute;left:0;text-align:left;margin-left:439.7pt;margin-top:45.95pt;width:113pt;height:2in;z-index:251662336" filled="f" stroked="f" strokecolor="white [3212]">
            <v:textbox style="mso-next-textbox:#_x0000_s1029" inset="5.85pt,.7pt,5.85pt,.7pt">
              <w:txbxContent>
                <w:p w:rsidR="002539FA" w:rsidRDefault="002539FA">
                  <w:r>
                    <w:rPr>
                      <w:noProof/>
                    </w:rPr>
                    <w:drawing>
                      <wp:inline distT="0" distB="0" distL="0" distR="0">
                        <wp:extent cx="1276985" cy="1618713"/>
                        <wp:effectExtent l="19050" t="0" r="0" b="0"/>
                        <wp:docPr id="48" name="図 48" descr="D:\有限\新しいフォルダ\株\クリーンサービス\ポスター　申込書\teok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D:\有限\新しいフォルダ\株\クリーンサービス\ポスター　申込書\teoke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6985" cy="16187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あずきフォント" w:eastAsia="あずきフォント" w:hAnsi="あずきフォント"/>
          <w:b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8" type="#_x0000_t161" style="width:537.45pt;height:66pt" fillcolor="#60c" strokecolor="#c9f">
            <v:fill color2="fill darken(153)" focusposition=".5,.5" focussize="" method="linear sigma" focus="100%" type="gradientRadial"/>
            <v:shadow on="t" color="#99f" opacity="52429f" offset="3pt,3pt"/>
            <v:textpath style="font-family:&quot;うずらフォント&quot;;v-text-reverse:t;v-text-kern:t" trim="t" fitpath="t" xscale="f" string="定期的にあなたのお墓をキレイにします！"/>
          </v:shape>
        </w:pict>
      </w:r>
    </w:p>
    <w:p w:rsidR="00DE762C" w:rsidRDefault="00DE762C" w:rsidP="00304798">
      <w:pPr>
        <w:tabs>
          <w:tab w:val="left" w:pos="10380"/>
        </w:tabs>
        <w:spacing w:line="240" w:lineRule="exact"/>
        <w:jc w:val="right"/>
        <w:rPr>
          <w:rFonts w:ascii="あずきフォント" w:eastAsia="あずきフォント" w:hAnsi="あずきフォント"/>
          <w:sz w:val="28"/>
          <w:szCs w:val="28"/>
        </w:rPr>
      </w:pPr>
    </w:p>
    <w:p w:rsidR="002539FA" w:rsidRPr="00201E2F" w:rsidRDefault="00D87593" w:rsidP="000F373E">
      <w:pPr>
        <w:ind w:left="1" w:firstLineChars="81" w:firstLine="423"/>
        <w:rPr>
          <w:rFonts w:ascii="あずきフォント" w:eastAsia="あずきフォント" w:hAnsi="あずきフォント"/>
          <w:b/>
          <w:sz w:val="52"/>
          <w:szCs w:val="52"/>
        </w:rPr>
      </w:pPr>
      <w:r w:rsidRPr="00201E2F">
        <w:rPr>
          <w:rFonts w:ascii="あずきフォント" w:eastAsia="あずきフォント" w:hAnsi="あずきフォント" w:hint="eastAsia"/>
          <w:b/>
          <w:sz w:val="52"/>
          <w:szCs w:val="52"/>
        </w:rPr>
        <w:t>サー</w:t>
      </w:r>
      <w:r w:rsidR="00E242B9" w:rsidRPr="00201E2F">
        <w:rPr>
          <w:rFonts w:ascii="あずきフォント" w:eastAsia="あずきフォント" w:hAnsi="あずきフォント" w:hint="eastAsia"/>
          <w:b/>
          <w:sz w:val="52"/>
          <w:szCs w:val="52"/>
        </w:rPr>
        <w:t>ビス内容</w:t>
      </w:r>
    </w:p>
    <w:p w:rsidR="002539FA" w:rsidRDefault="00D87593" w:rsidP="000F373E">
      <w:pPr>
        <w:spacing w:line="500" w:lineRule="exact"/>
        <w:ind w:firstLineChars="200" w:firstLine="723"/>
        <w:rPr>
          <w:rFonts w:ascii="あずきフォント" w:eastAsia="あずきフォント" w:hAnsi="あずきフォント"/>
          <w:sz w:val="40"/>
          <w:szCs w:val="40"/>
        </w:rPr>
      </w:pPr>
      <w:r w:rsidRPr="00804CA5">
        <w:rPr>
          <w:rFonts w:ascii="あずきフォント" w:eastAsia="あずきフォント" w:hAnsi="あずきフォント" w:hint="eastAsia"/>
          <w:b/>
          <w:color w:val="F79646" w:themeColor="accent6"/>
          <w:sz w:val="36"/>
          <w:szCs w:val="36"/>
        </w:rPr>
        <w:t>┨</w:t>
      </w:r>
      <w:r w:rsidR="00E242B9" w:rsidRPr="002539FA">
        <w:rPr>
          <w:rFonts w:ascii="あずきフォント" w:eastAsia="あずきフォント" w:hAnsi="あずきフォント" w:hint="eastAsia"/>
          <w:sz w:val="36"/>
          <w:szCs w:val="36"/>
        </w:rPr>
        <w:t>お花の入れ替え（お花代は料金に含まれています）</w:t>
      </w:r>
    </w:p>
    <w:p w:rsidR="00E242B9" w:rsidRDefault="00D87593" w:rsidP="000F373E">
      <w:pPr>
        <w:spacing w:line="500" w:lineRule="exact"/>
        <w:ind w:firstLineChars="200" w:firstLine="723"/>
        <w:rPr>
          <w:rFonts w:ascii="あずきフォント" w:eastAsia="あずきフォント" w:hAnsi="あずきフォント"/>
          <w:sz w:val="28"/>
          <w:szCs w:val="28"/>
        </w:rPr>
      </w:pPr>
      <w:r w:rsidRPr="00804CA5">
        <w:rPr>
          <w:rFonts w:ascii="あずきフォント" w:eastAsia="あずきフォント" w:hAnsi="あずきフォント" w:hint="eastAsia"/>
          <w:b/>
          <w:color w:val="F79646" w:themeColor="accent6"/>
          <w:sz w:val="36"/>
          <w:szCs w:val="36"/>
        </w:rPr>
        <w:t>┨</w:t>
      </w:r>
      <w:r w:rsidR="00E242B9" w:rsidRPr="002539FA">
        <w:rPr>
          <w:rFonts w:ascii="あずきフォント" w:eastAsia="あずきフォント" w:hAnsi="あずきフォント" w:hint="eastAsia"/>
          <w:sz w:val="36"/>
          <w:szCs w:val="36"/>
        </w:rPr>
        <w:t>お墓のお掃除（</w:t>
      </w:r>
      <w:r w:rsidR="00086680" w:rsidRPr="002539FA">
        <w:rPr>
          <w:rFonts w:ascii="あずきフォント" w:eastAsia="あずきフォント" w:hAnsi="あずきフォント" w:hint="eastAsia"/>
          <w:sz w:val="36"/>
          <w:szCs w:val="36"/>
        </w:rPr>
        <w:t>石碑の掃除。敷地内</w:t>
      </w:r>
      <w:r w:rsidR="00086680" w:rsidRPr="00201E2F">
        <w:rPr>
          <w:rFonts w:ascii="あずきフォント" w:eastAsia="あずきフォント" w:hAnsi="あずきフォント" w:hint="eastAsia"/>
          <w:sz w:val="36"/>
          <w:szCs w:val="36"/>
        </w:rPr>
        <w:t>の</w:t>
      </w:r>
      <w:r w:rsidR="00E242B9" w:rsidRPr="00201E2F">
        <w:rPr>
          <w:rFonts w:ascii="あずきフォント" w:eastAsia="あずきフォント" w:hAnsi="あずきフォント" w:hint="eastAsia"/>
          <w:sz w:val="36"/>
          <w:szCs w:val="36"/>
        </w:rPr>
        <w:t>草</w:t>
      </w:r>
      <w:r w:rsidR="00304798">
        <w:rPr>
          <w:rFonts w:ascii="あずきフォント" w:eastAsia="あずきフォント" w:hAnsi="あずきフォント" w:hint="eastAsia"/>
          <w:sz w:val="36"/>
          <w:szCs w:val="36"/>
        </w:rPr>
        <w:t>ひき</w:t>
      </w:r>
      <w:r w:rsidR="00086680" w:rsidRPr="00201E2F">
        <w:rPr>
          <w:rFonts w:ascii="あずきフォント" w:eastAsia="あずきフォント" w:hAnsi="あずきフォント" w:hint="eastAsia"/>
          <w:sz w:val="36"/>
          <w:szCs w:val="36"/>
        </w:rPr>
        <w:t>）</w:t>
      </w:r>
    </w:p>
    <w:p w:rsidR="00201E2F" w:rsidRDefault="00201E2F" w:rsidP="000F373E">
      <w:pPr>
        <w:spacing w:line="500" w:lineRule="exact"/>
        <w:ind w:firstLineChars="200" w:firstLine="723"/>
        <w:rPr>
          <w:rFonts w:ascii="あずきフォント" w:eastAsia="あずきフォント" w:hAnsi="あずきフォント"/>
          <w:sz w:val="28"/>
          <w:szCs w:val="28"/>
        </w:rPr>
      </w:pPr>
      <w:r w:rsidRPr="00804CA5">
        <w:rPr>
          <w:rFonts w:ascii="あずきフォント" w:eastAsia="あずきフォント" w:hAnsi="あずきフォント" w:hint="eastAsia"/>
          <w:b/>
          <w:color w:val="F79646" w:themeColor="accent6"/>
          <w:sz w:val="36"/>
          <w:szCs w:val="36"/>
        </w:rPr>
        <w:t>┨</w:t>
      </w:r>
      <w:r w:rsidRPr="00201E2F">
        <w:rPr>
          <w:rFonts w:ascii="あずきフォント" w:eastAsia="あずきフォント" w:hAnsi="あずきフォント" w:hint="eastAsia"/>
          <w:sz w:val="36"/>
          <w:szCs w:val="36"/>
        </w:rPr>
        <w:t>墓石のチェック</w:t>
      </w:r>
    </w:p>
    <w:p w:rsidR="00201E2F" w:rsidRDefault="00201E2F" w:rsidP="000F373E">
      <w:pPr>
        <w:spacing w:line="500" w:lineRule="exact"/>
        <w:ind w:firstLineChars="200" w:firstLine="723"/>
        <w:rPr>
          <w:rFonts w:ascii="あずきフォント" w:eastAsia="あずきフォント" w:hAnsi="あずきフォント"/>
          <w:sz w:val="36"/>
          <w:szCs w:val="36"/>
        </w:rPr>
      </w:pPr>
      <w:r w:rsidRPr="00804CA5">
        <w:rPr>
          <w:rFonts w:ascii="あずきフォント" w:eastAsia="あずきフォント" w:hAnsi="あずきフォント" w:hint="eastAsia"/>
          <w:b/>
          <w:color w:val="F79646" w:themeColor="accent6"/>
          <w:sz w:val="36"/>
          <w:szCs w:val="36"/>
        </w:rPr>
        <w:t>┨</w:t>
      </w:r>
      <w:r>
        <w:rPr>
          <w:rFonts w:ascii="あずきフォント" w:eastAsia="あずきフォント" w:hAnsi="あずきフォント" w:hint="eastAsia"/>
          <w:sz w:val="36"/>
          <w:szCs w:val="36"/>
        </w:rPr>
        <w:t>各種補修工事（巻石補修・土の入れ替え等）の費用</w:t>
      </w:r>
    </w:p>
    <w:p w:rsidR="00201E2F" w:rsidRDefault="00201E2F" w:rsidP="00201E2F">
      <w:pPr>
        <w:spacing w:line="500" w:lineRule="exact"/>
        <w:ind w:firstLineChars="200" w:firstLine="720"/>
        <w:rPr>
          <w:rFonts w:ascii="あずきフォント" w:eastAsia="あずきフォント" w:hAnsi="あずきフォント"/>
          <w:sz w:val="28"/>
          <w:szCs w:val="28"/>
        </w:rPr>
      </w:pPr>
      <w:r>
        <w:rPr>
          <w:rFonts w:ascii="あずきフォント" w:eastAsia="あずきフォント" w:hAnsi="あずきフォント" w:hint="eastAsia"/>
          <w:sz w:val="36"/>
          <w:szCs w:val="36"/>
        </w:rPr>
        <w:t xml:space="preserve">　　及び墓石付属品を販売価格より１割引させて頂きます</w:t>
      </w:r>
    </w:p>
    <w:p w:rsidR="00E242B9" w:rsidRPr="00201E2F" w:rsidRDefault="00E242B9" w:rsidP="00201E2F">
      <w:pPr>
        <w:spacing w:line="240" w:lineRule="exact"/>
        <w:rPr>
          <w:rFonts w:ascii="あずきフォント" w:eastAsia="あずきフォント" w:hAnsi="あずきフォント"/>
          <w:sz w:val="28"/>
          <w:szCs w:val="28"/>
        </w:rPr>
      </w:pPr>
    </w:p>
    <w:tbl>
      <w:tblPr>
        <w:tblStyle w:val="3"/>
        <w:tblW w:w="0" w:type="auto"/>
        <w:jc w:val="center"/>
        <w:tblBorders>
          <w:top w:val="single" w:sz="8" w:space="0" w:color="365F91" w:themeColor="accent1" w:themeShade="BF"/>
          <w:left w:val="single" w:sz="8" w:space="0" w:color="365F91" w:themeColor="accent1" w:themeShade="BF"/>
          <w:bottom w:val="single" w:sz="8" w:space="0" w:color="365F91" w:themeColor="accent1" w:themeShade="BF"/>
          <w:right w:val="single" w:sz="8" w:space="0" w:color="365F91" w:themeColor="accent1" w:themeShade="BF"/>
          <w:insideH w:val="single" w:sz="8" w:space="0" w:color="365F91" w:themeColor="accent1" w:themeShade="BF"/>
          <w:insideV w:val="single" w:sz="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1842"/>
        <w:gridCol w:w="5221"/>
        <w:gridCol w:w="3001"/>
      </w:tblGrid>
      <w:tr w:rsidR="00E242B9" w:rsidTr="003A45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42B9" w:rsidRPr="00201E2F" w:rsidRDefault="00E242B9" w:rsidP="00E242B9">
            <w:pPr>
              <w:jc w:val="center"/>
              <w:rPr>
                <w:rFonts w:ascii="あずきフォント" w:eastAsia="あずきフォント" w:hAnsi="あずきフォント"/>
                <w:sz w:val="28"/>
                <w:szCs w:val="28"/>
              </w:rPr>
            </w:pPr>
            <w:r w:rsidRPr="00201E2F">
              <w:rPr>
                <w:rFonts w:ascii="あずきフォント" w:eastAsia="あずきフォント" w:hAnsi="あずきフォント" w:hint="eastAsia"/>
                <w:sz w:val="28"/>
                <w:szCs w:val="28"/>
              </w:rPr>
              <w:t>Ａコース</w:t>
            </w:r>
          </w:p>
        </w:tc>
        <w:tc>
          <w:tcPr>
            <w:tcW w:w="52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242B9" w:rsidRPr="003A456E" w:rsidRDefault="00E242B9" w:rsidP="003A4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あずきフォント" w:eastAsia="あずきフォント" w:hAnsi="あずきフォント"/>
                <w:sz w:val="24"/>
                <w:szCs w:val="24"/>
              </w:rPr>
            </w:pPr>
            <w:r w:rsidRPr="003A456E">
              <w:rPr>
                <w:rFonts w:ascii="あずきフォント" w:eastAsia="あずきフォント" w:hAnsi="あずきフォント" w:hint="eastAsia"/>
                <w:sz w:val="24"/>
                <w:szCs w:val="24"/>
              </w:rPr>
              <w:t>毎月（１日～５日の間で）</w:t>
            </w:r>
            <w:r w:rsidR="003A456E" w:rsidRPr="003A456E">
              <w:rPr>
                <w:rFonts w:ascii="あずきフォント" w:eastAsia="あずきフォント" w:hAnsi="あずきフォント" w:hint="eastAsia"/>
                <w:sz w:val="24"/>
                <w:szCs w:val="24"/>
              </w:rPr>
              <w:t>1回　年１２回</w:t>
            </w:r>
          </w:p>
        </w:tc>
        <w:tc>
          <w:tcPr>
            <w:tcW w:w="30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42B9" w:rsidRPr="00201E2F" w:rsidRDefault="000F373E" w:rsidP="00E242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あずきフォント" w:eastAsia="あずきフォント" w:hAnsi="あずきフォント"/>
                <w:sz w:val="28"/>
                <w:szCs w:val="28"/>
              </w:rPr>
            </w:pPr>
            <w:r>
              <w:rPr>
                <w:rFonts w:ascii="あずきフォント" w:eastAsia="あずきフォント" w:hAnsi="あずきフォント" w:hint="eastAsia"/>
                <w:sz w:val="28"/>
                <w:szCs w:val="28"/>
              </w:rPr>
              <w:t>３</w:t>
            </w:r>
            <w:r w:rsidR="00905B67">
              <w:rPr>
                <w:rFonts w:ascii="あずきフォント" w:eastAsia="あずきフォント" w:hAnsi="あずきフォント" w:hint="eastAsia"/>
                <w:sz w:val="28"/>
                <w:szCs w:val="28"/>
              </w:rPr>
              <w:t>６</w:t>
            </w:r>
            <w:r w:rsidR="00C15A97">
              <w:rPr>
                <w:rFonts w:ascii="あずきフォント" w:eastAsia="あずきフォント" w:hAnsi="あずきフォント" w:hint="eastAsia"/>
                <w:sz w:val="28"/>
                <w:szCs w:val="28"/>
              </w:rPr>
              <w:t>,</w:t>
            </w:r>
            <w:r w:rsidR="00905B67">
              <w:rPr>
                <w:rFonts w:ascii="あずきフォント" w:eastAsia="あずきフォント" w:hAnsi="あずきフォント" w:hint="eastAsia"/>
                <w:sz w:val="28"/>
                <w:szCs w:val="28"/>
              </w:rPr>
              <w:t>３</w:t>
            </w:r>
            <w:r>
              <w:rPr>
                <w:rFonts w:ascii="あずきフォント" w:eastAsia="あずきフォント" w:hAnsi="あずきフォント" w:hint="eastAsia"/>
                <w:sz w:val="28"/>
                <w:szCs w:val="28"/>
              </w:rPr>
              <w:t>００</w:t>
            </w:r>
            <w:r w:rsidR="00E242B9" w:rsidRPr="00201E2F">
              <w:rPr>
                <w:rFonts w:ascii="あずきフォント" w:eastAsia="あずきフォント" w:hAnsi="あずきフォント" w:hint="eastAsia"/>
                <w:sz w:val="28"/>
                <w:szCs w:val="28"/>
              </w:rPr>
              <w:t>円</w:t>
            </w:r>
            <w:r w:rsidR="00E4387B">
              <w:rPr>
                <w:rFonts w:ascii="あずきフォント" w:eastAsia="あずきフォント" w:hAnsi="あずきフォント" w:hint="eastAsia"/>
                <w:sz w:val="28"/>
                <w:szCs w:val="28"/>
              </w:rPr>
              <w:t>(税込)</w:t>
            </w:r>
          </w:p>
        </w:tc>
      </w:tr>
      <w:tr w:rsidR="00E242B9" w:rsidTr="003A4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42B9" w:rsidRPr="00201E2F" w:rsidRDefault="00E242B9" w:rsidP="00E242B9">
            <w:pPr>
              <w:jc w:val="center"/>
              <w:rPr>
                <w:rFonts w:ascii="あずきフォント" w:eastAsia="あずきフォント" w:hAnsi="あずきフォント"/>
                <w:sz w:val="28"/>
                <w:szCs w:val="28"/>
              </w:rPr>
            </w:pPr>
            <w:r w:rsidRPr="00201E2F">
              <w:rPr>
                <w:rFonts w:ascii="あずきフォント" w:eastAsia="あずきフォント" w:hAnsi="あずきフォント" w:hint="eastAsia"/>
                <w:sz w:val="28"/>
                <w:szCs w:val="28"/>
              </w:rPr>
              <w:t>Ｂコース</w:t>
            </w:r>
          </w:p>
        </w:tc>
        <w:tc>
          <w:tcPr>
            <w:tcW w:w="52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E242B9" w:rsidRPr="003A456E" w:rsidRDefault="003A456E" w:rsidP="003A45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あずきフォント" w:eastAsia="あずきフォント" w:hAnsi="あずきフォント"/>
                <w:b/>
                <w:sz w:val="24"/>
                <w:szCs w:val="24"/>
              </w:rPr>
            </w:pPr>
            <w:r w:rsidRPr="003A456E">
              <w:rPr>
                <w:rFonts w:ascii="あずきフォント" w:eastAsia="あずきフォント" w:hAnsi="あずきフォント" w:hint="eastAsia"/>
                <w:b/>
                <w:sz w:val="24"/>
                <w:szCs w:val="24"/>
              </w:rPr>
              <w:t xml:space="preserve">毎月指定日　</w:t>
            </w:r>
            <w:r w:rsidR="00E242B9" w:rsidRPr="003A456E">
              <w:rPr>
                <w:rFonts w:ascii="あずきフォント" w:eastAsia="あずきフォント" w:hAnsi="あずきフォント" w:hint="eastAsia"/>
                <w:b/>
                <w:sz w:val="24"/>
                <w:szCs w:val="24"/>
              </w:rPr>
              <w:t>１回</w:t>
            </w:r>
            <w:r w:rsidRPr="003A456E">
              <w:rPr>
                <w:rFonts w:ascii="あずきフォント" w:eastAsia="あずきフォント" w:hAnsi="あずきフォント" w:hint="eastAsia"/>
                <w:b/>
                <w:sz w:val="24"/>
                <w:szCs w:val="24"/>
              </w:rPr>
              <w:t xml:space="preserve">　　</w:t>
            </w:r>
            <w:r>
              <w:rPr>
                <w:rFonts w:ascii="あずきフォント" w:eastAsia="あずきフォント" w:hAnsi="あずきフォント" w:hint="eastAsia"/>
                <w:b/>
                <w:sz w:val="24"/>
                <w:szCs w:val="24"/>
              </w:rPr>
              <w:t xml:space="preserve">　　　　</w:t>
            </w:r>
            <w:r w:rsidRPr="003A456E">
              <w:rPr>
                <w:rFonts w:ascii="あずきフォント" w:eastAsia="あずきフォント" w:hAnsi="あずきフォント" w:hint="eastAsia"/>
                <w:b/>
                <w:sz w:val="24"/>
                <w:szCs w:val="24"/>
              </w:rPr>
              <w:t>年１２回</w:t>
            </w:r>
          </w:p>
        </w:tc>
        <w:tc>
          <w:tcPr>
            <w:tcW w:w="30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42B9" w:rsidRPr="00201E2F" w:rsidRDefault="00905B67" w:rsidP="00E242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あずきフォント" w:eastAsia="あずきフォント" w:hAnsi="あずきフォント"/>
                <w:b/>
                <w:sz w:val="28"/>
                <w:szCs w:val="28"/>
              </w:rPr>
            </w:pPr>
            <w:r>
              <w:rPr>
                <w:rFonts w:ascii="あずきフォント" w:eastAsia="あずきフォント" w:hAnsi="あずきフォント" w:hint="eastAsia"/>
                <w:b/>
                <w:sz w:val="28"/>
                <w:szCs w:val="28"/>
              </w:rPr>
              <w:t>４５</w:t>
            </w:r>
            <w:r w:rsidR="00C15A97">
              <w:rPr>
                <w:rFonts w:ascii="あずきフォント" w:eastAsia="あずきフォント" w:hAnsi="あずきフォント" w:hint="eastAsia"/>
                <w:b/>
                <w:sz w:val="28"/>
                <w:szCs w:val="28"/>
              </w:rPr>
              <w:t>,</w:t>
            </w:r>
            <w:r>
              <w:rPr>
                <w:rFonts w:ascii="あずきフォント" w:eastAsia="あずきフォント" w:hAnsi="あずきフォント" w:hint="eastAsia"/>
                <w:b/>
                <w:sz w:val="28"/>
                <w:szCs w:val="28"/>
              </w:rPr>
              <w:t>０</w:t>
            </w:r>
            <w:r w:rsidR="000F373E">
              <w:rPr>
                <w:rFonts w:ascii="あずきフォント" w:eastAsia="あずきフォント" w:hAnsi="あずきフォント" w:hint="eastAsia"/>
                <w:b/>
                <w:sz w:val="28"/>
                <w:szCs w:val="28"/>
              </w:rPr>
              <w:t>００</w:t>
            </w:r>
            <w:r w:rsidR="00E242B9" w:rsidRPr="00201E2F">
              <w:rPr>
                <w:rFonts w:ascii="あずきフォント" w:eastAsia="あずきフォント" w:hAnsi="あずきフォント" w:hint="eastAsia"/>
                <w:b/>
                <w:sz w:val="28"/>
                <w:szCs w:val="28"/>
              </w:rPr>
              <w:t>円</w:t>
            </w:r>
            <w:r w:rsidR="00E4387B">
              <w:rPr>
                <w:rFonts w:ascii="あずきフォント" w:eastAsia="あずきフォント" w:hAnsi="あずきフォント" w:hint="eastAsia"/>
                <w:b/>
                <w:sz w:val="28"/>
                <w:szCs w:val="28"/>
              </w:rPr>
              <w:t>(税込)</w:t>
            </w:r>
          </w:p>
        </w:tc>
        <w:bookmarkStart w:id="0" w:name="_GoBack"/>
        <w:bookmarkEnd w:id="0"/>
      </w:tr>
      <w:tr w:rsidR="003A456E" w:rsidTr="003A45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A456E" w:rsidRPr="00201E2F" w:rsidRDefault="003A456E" w:rsidP="00424AEC">
            <w:pPr>
              <w:jc w:val="center"/>
              <w:rPr>
                <w:rFonts w:ascii="あずきフォント" w:eastAsia="あずきフォント" w:hAnsi="あずきフォント"/>
                <w:sz w:val="28"/>
                <w:szCs w:val="28"/>
              </w:rPr>
            </w:pPr>
            <w:r>
              <w:rPr>
                <w:rFonts w:ascii="あずきフォント" w:eastAsia="あずきフォント" w:hAnsi="あずきフォント" w:hint="eastAsia"/>
                <w:sz w:val="28"/>
                <w:szCs w:val="28"/>
              </w:rPr>
              <w:t>Ｃ</w:t>
            </w:r>
            <w:r w:rsidRPr="00201E2F">
              <w:rPr>
                <w:rFonts w:ascii="あずきフォント" w:eastAsia="あずきフォント" w:hAnsi="あずきフォント" w:hint="eastAsia"/>
                <w:sz w:val="28"/>
                <w:szCs w:val="28"/>
              </w:rPr>
              <w:t>コース</w:t>
            </w:r>
          </w:p>
        </w:tc>
        <w:tc>
          <w:tcPr>
            <w:tcW w:w="52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3A456E" w:rsidRPr="003A456E" w:rsidRDefault="003A456E" w:rsidP="003A456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あずきフォント" w:eastAsia="あずきフォント" w:hAnsi="あずきフォント"/>
                <w:b/>
                <w:sz w:val="24"/>
                <w:szCs w:val="24"/>
              </w:rPr>
            </w:pPr>
            <w:r>
              <w:rPr>
                <w:rFonts w:ascii="あずきフォント" w:eastAsia="あずきフォント" w:hAnsi="あずきフォント" w:hint="eastAsia"/>
                <w:b/>
                <w:sz w:val="24"/>
                <w:szCs w:val="24"/>
              </w:rPr>
              <w:t xml:space="preserve">正月・お盆・彼岸（２回）　　</w:t>
            </w:r>
            <w:r w:rsidRPr="003A456E">
              <w:rPr>
                <w:rFonts w:ascii="あずきフォント" w:eastAsia="あずきフォント" w:hAnsi="あずきフォント" w:hint="eastAsia"/>
                <w:b/>
                <w:sz w:val="24"/>
                <w:szCs w:val="24"/>
              </w:rPr>
              <w:t xml:space="preserve">　年４回</w:t>
            </w:r>
          </w:p>
        </w:tc>
        <w:tc>
          <w:tcPr>
            <w:tcW w:w="30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3A456E" w:rsidRPr="00201E2F" w:rsidRDefault="00905B67" w:rsidP="00424AE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あずきフォント" w:eastAsia="あずきフォント" w:hAnsi="あずきフォント"/>
                <w:b/>
                <w:sz w:val="28"/>
                <w:szCs w:val="28"/>
              </w:rPr>
            </w:pPr>
            <w:r>
              <w:rPr>
                <w:rFonts w:ascii="あずきフォント" w:eastAsia="あずきフォント" w:hAnsi="あずきフォント" w:hint="eastAsia"/>
                <w:b/>
                <w:sz w:val="28"/>
                <w:szCs w:val="28"/>
              </w:rPr>
              <w:t>２５</w:t>
            </w:r>
            <w:r w:rsidR="00C15A97">
              <w:rPr>
                <w:rFonts w:ascii="あずきフォント" w:eastAsia="あずきフォント" w:hAnsi="あずきフォント" w:hint="eastAsia"/>
                <w:b/>
                <w:sz w:val="28"/>
                <w:szCs w:val="28"/>
              </w:rPr>
              <w:t>,</w:t>
            </w:r>
            <w:r>
              <w:rPr>
                <w:rFonts w:ascii="あずきフォント" w:eastAsia="あずきフォント" w:hAnsi="あずきフォント" w:hint="eastAsia"/>
                <w:b/>
                <w:sz w:val="28"/>
                <w:szCs w:val="28"/>
              </w:rPr>
              <w:t>０</w:t>
            </w:r>
            <w:r w:rsidR="000F373E">
              <w:rPr>
                <w:rFonts w:ascii="あずきフォント" w:eastAsia="あずきフォント" w:hAnsi="あずきフォント" w:hint="eastAsia"/>
                <w:b/>
                <w:sz w:val="28"/>
                <w:szCs w:val="28"/>
              </w:rPr>
              <w:t>００</w:t>
            </w:r>
            <w:r w:rsidR="003A456E" w:rsidRPr="00201E2F">
              <w:rPr>
                <w:rFonts w:ascii="あずきフォント" w:eastAsia="あずきフォント" w:hAnsi="あずきフォント" w:hint="eastAsia"/>
                <w:b/>
                <w:sz w:val="28"/>
                <w:szCs w:val="28"/>
              </w:rPr>
              <w:t>円</w:t>
            </w:r>
            <w:r w:rsidR="00E4387B">
              <w:rPr>
                <w:rFonts w:ascii="あずきフォント" w:eastAsia="あずきフォント" w:hAnsi="あずきフォント" w:hint="eastAsia"/>
                <w:b/>
                <w:sz w:val="28"/>
                <w:szCs w:val="28"/>
              </w:rPr>
              <w:t>(税込)</w:t>
            </w:r>
          </w:p>
        </w:tc>
      </w:tr>
    </w:tbl>
    <w:p w:rsidR="00187FC1" w:rsidRDefault="001802B4" w:rsidP="001802B4">
      <w:pPr>
        <w:spacing w:line="400" w:lineRule="exact"/>
        <w:ind w:firstLineChars="200" w:firstLine="560"/>
        <w:rPr>
          <w:rFonts w:ascii="あずきフォント" w:eastAsia="あずきフォント" w:hAnsi="あずきフォント"/>
          <w:sz w:val="28"/>
          <w:szCs w:val="28"/>
        </w:rPr>
      </w:pPr>
      <w:r>
        <w:rPr>
          <w:rFonts w:ascii="あずきフォント" w:eastAsia="あずきフォント" w:hAnsi="あずきフォント"/>
          <w:sz w:val="28"/>
          <w:szCs w:val="28"/>
        </w:rPr>
        <w:t>※1年契約の為、途中解約・返金は出来ません。</w:t>
      </w:r>
    </w:p>
    <w:p w:rsidR="00ED4C7B" w:rsidRDefault="00086680" w:rsidP="00855C23">
      <w:pPr>
        <w:spacing w:line="480" w:lineRule="exact"/>
        <w:ind w:firstLineChars="200" w:firstLine="560"/>
        <w:rPr>
          <w:rFonts w:ascii="あずきフォント" w:eastAsia="あずきフォント" w:hAnsi="あずきフォント"/>
          <w:sz w:val="28"/>
          <w:szCs w:val="28"/>
        </w:rPr>
      </w:pPr>
      <w:r>
        <w:rPr>
          <w:rFonts w:ascii="あずきフォント" w:eastAsia="あずきフォント" w:hAnsi="あずきフォント" w:hint="eastAsia"/>
          <w:sz w:val="28"/>
          <w:szCs w:val="28"/>
        </w:rPr>
        <w:t xml:space="preserve">お申込み・お問い合わせは　</w:t>
      </w:r>
      <w:r w:rsidR="002F50D8">
        <w:rPr>
          <w:rFonts w:ascii="あずきフォント" w:eastAsia="あずきフォント" w:hAnsi="あずきフォント" w:hint="eastAsia"/>
          <w:sz w:val="28"/>
          <w:szCs w:val="28"/>
        </w:rPr>
        <w:t>城連寺池内共同墓地内</w:t>
      </w:r>
      <w:r>
        <w:rPr>
          <w:rFonts w:ascii="あずきフォント" w:eastAsia="あずきフォント" w:hAnsi="あずきフォント" w:hint="eastAsia"/>
          <w:sz w:val="28"/>
          <w:szCs w:val="28"/>
        </w:rPr>
        <w:t>管理事務所または</w:t>
      </w:r>
    </w:p>
    <w:p w:rsidR="00086680" w:rsidRPr="00DE762C" w:rsidRDefault="006F0F8A" w:rsidP="00086680">
      <w:pPr>
        <w:spacing w:line="400" w:lineRule="exact"/>
        <w:rPr>
          <w:rFonts w:ascii="あずきフォント" w:eastAsia="あずきフォント" w:hAnsi="あずきフォント"/>
          <w:sz w:val="28"/>
          <w:szCs w:val="28"/>
        </w:rPr>
      </w:pPr>
      <w:r>
        <w:rPr>
          <w:rFonts w:ascii="あずきフォント" w:eastAsia="あずきフォント" w:hAnsi="あずきフォント"/>
          <w:noProof/>
          <w:sz w:val="28"/>
          <w:szCs w:val="28"/>
        </w:rPr>
        <w:pict>
          <v:shape id="_x0000_s1027" type="#_x0000_t202" style="position:absolute;left:0;text-align:left;margin-left:28.5pt;margin-top:1pt;width:506pt;height:93.55pt;z-index:251661312;mso-position-horizontal-relative:text;mso-position-vertical-relative:text" filled="f" fillcolor="#cfc" strokecolor="#396" strokeweight="6pt">
            <v:textbox style="mso-next-textbox:#_x0000_s1027" inset="5.85pt,.7pt,5.85pt,.7pt">
              <w:txbxContent>
                <w:p w:rsidR="00ED4C7B" w:rsidRDefault="00ED4C7B" w:rsidP="002539FA">
                  <w:pPr>
                    <w:spacing w:line="800" w:lineRule="exact"/>
                    <w:jc w:val="center"/>
                    <w:rPr>
                      <w:rFonts w:ascii="AR P悠々ゴシック体E" w:eastAsia="AR P悠々ゴシック体E"/>
                      <w:b/>
                      <w:shadow/>
                      <w:color w:val="99CC00"/>
                      <w:sz w:val="56"/>
                      <w:szCs w:val="56"/>
                    </w:rPr>
                  </w:pPr>
                  <w:r w:rsidRPr="00ED4C7B">
                    <w:rPr>
                      <w:rFonts w:ascii="AR P悠々ゴシック体E" w:eastAsia="AR P悠々ゴシック体E" w:hAnsi="Century" w:cs="Times New Roman" w:hint="eastAsia"/>
                      <w:b/>
                      <w:shadow/>
                      <w:color w:val="99CC00"/>
                      <w:sz w:val="36"/>
                      <w:szCs w:val="36"/>
                    </w:rPr>
                    <w:t>株式会社</w:t>
                  </w:r>
                  <w:r w:rsidRPr="00B110D9">
                    <w:rPr>
                      <w:rFonts w:ascii="AR P悠々ゴシック体E" w:eastAsia="AR P悠々ゴシック体E" w:hAnsi="Century" w:cs="Times New Roman" w:hint="eastAsia"/>
                      <w:b/>
                      <w:shadow/>
                      <w:color w:val="99CC00"/>
                      <w:sz w:val="28"/>
                      <w:szCs w:val="28"/>
                    </w:rPr>
                    <w:t xml:space="preserve">　</w:t>
                  </w:r>
                  <w:r w:rsidRPr="00ED4C7B">
                    <w:rPr>
                      <w:rFonts w:ascii="AR P悠々ゴシック体E" w:eastAsia="AR P悠々ゴシック体E" w:hAnsi="Century" w:cs="Times New Roman" w:hint="eastAsia"/>
                      <w:b/>
                      <w:shadow/>
                      <w:color w:val="99CC00"/>
                      <w:w w:val="150"/>
                      <w:sz w:val="72"/>
                      <w:szCs w:val="72"/>
                    </w:rPr>
                    <w:t>太田石材店</w:t>
                  </w:r>
                </w:p>
                <w:p w:rsidR="00ED4C7B" w:rsidRPr="00ED4C7B" w:rsidRDefault="00ED4C7B" w:rsidP="002539FA">
                  <w:pPr>
                    <w:spacing w:line="600" w:lineRule="exact"/>
                    <w:jc w:val="center"/>
                    <w:rPr>
                      <w:rFonts w:ascii="AR P悠々ゴシック体E" w:eastAsia="AR P悠々ゴシック体E"/>
                      <w:b/>
                      <w:i/>
                      <w:shadow/>
                      <w:color w:val="FF0000"/>
                      <w:sz w:val="60"/>
                      <w:szCs w:val="60"/>
                    </w:rPr>
                  </w:pPr>
                  <w:r w:rsidRPr="00ED4C7B">
                    <w:rPr>
                      <w:rFonts w:ascii="AR P悠々ゴシック体E" w:eastAsia="AR P悠々ゴシック体E" w:hAnsi="Century" w:cs="Times New Roman" w:hint="eastAsia"/>
                      <w:b/>
                      <w:i/>
                      <w:shadow/>
                      <w:color w:val="FF0000"/>
                      <w:sz w:val="60"/>
                      <w:szCs w:val="60"/>
                    </w:rPr>
                    <w:t>０１２０－３４－１６８０</w:t>
                  </w:r>
                </w:p>
                <w:p w:rsidR="00ED4C7B" w:rsidRPr="00ED4C7B" w:rsidRDefault="00ED4C7B" w:rsidP="002539FA">
                  <w:pPr>
                    <w:spacing w:line="260" w:lineRule="exact"/>
                    <w:jc w:val="center"/>
                    <w:rPr>
                      <w:rFonts w:ascii="AR P悠々ゴシック体E" w:eastAsia="AR P悠々ゴシック体E" w:hAnsi="Century" w:cs="Times New Roman"/>
                      <w:b/>
                      <w:shadow/>
                      <w:color w:val="99CC00"/>
                      <w:sz w:val="48"/>
                      <w:szCs w:val="48"/>
                    </w:rPr>
                  </w:pPr>
                  <w:r w:rsidRPr="00B110D9">
                    <w:rPr>
                      <w:rFonts w:ascii="AR P悠々ゴシック体E" w:eastAsia="AR P悠々ゴシック体E" w:hAnsi="Century" w:cs="Times New Roman" w:hint="eastAsia"/>
                      <w:szCs w:val="21"/>
                    </w:rPr>
                    <w:t>松原市天美</w:t>
                  </w:r>
                  <w:r w:rsidR="00404BBB">
                    <w:rPr>
                      <w:rFonts w:ascii="AR P悠々ゴシック体E" w:eastAsia="AR P悠々ゴシック体E" w:hAnsi="Century" w:cs="Times New Roman" w:hint="eastAsia"/>
                      <w:szCs w:val="21"/>
                    </w:rPr>
                    <w:t>北5</w:t>
                  </w:r>
                  <w:r w:rsidRPr="00B110D9">
                    <w:rPr>
                      <w:rFonts w:ascii="AR P悠々ゴシック体E" w:eastAsia="AR P悠々ゴシック体E" w:hAnsi="Century" w:cs="Times New Roman" w:hint="eastAsia"/>
                      <w:szCs w:val="21"/>
                    </w:rPr>
                    <w:t>丁目</w:t>
                  </w:r>
                  <w:r w:rsidR="00404BBB">
                    <w:rPr>
                      <w:rFonts w:ascii="AR P悠々ゴシック体E" w:eastAsia="AR P悠々ゴシック体E" w:hAnsi="Century" w:cs="Times New Roman" w:hint="eastAsia"/>
                      <w:szCs w:val="21"/>
                    </w:rPr>
                    <w:t>123</w:t>
                  </w:r>
                  <w:r w:rsidR="002F50D8">
                    <w:rPr>
                      <w:rFonts w:ascii="AR P悠々ゴシック体E" w:eastAsia="AR P悠々ゴシック体E" w:hAnsi="Century" w:cs="Times New Roman" w:hint="eastAsia"/>
                      <w:szCs w:val="21"/>
                    </w:rPr>
                    <w:t>番</w:t>
                  </w:r>
                  <w:r w:rsidR="00404BBB">
                    <w:rPr>
                      <w:rFonts w:ascii="AR P悠々ゴシック体E" w:eastAsia="AR P悠々ゴシック体E" w:hAnsi="Century" w:cs="Times New Roman" w:hint="eastAsia"/>
                      <w:szCs w:val="21"/>
                    </w:rPr>
                    <w:t>12</w:t>
                  </w:r>
                  <w:r w:rsidRPr="00B110D9">
                    <w:rPr>
                      <w:rFonts w:ascii="AR P悠々ゴシック体E" w:eastAsia="AR P悠々ゴシック体E" w:hAnsi="Century" w:cs="Times New Roman" w:hint="eastAsia"/>
                      <w:szCs w:val="21"/>
                    </w:rPr>
                    <w:t>号</w:t>
                  </w:r>
                </w:p>
              </w:txbxContent>
            </v:textbox>
          </v:shape>
        </w:pict>
      </w:r>
      <w:r w:rsidR="00813258">
        <w:rPr>
          <w:rFonts w:ascii="あずきフォント" w:eastAsia="あずきフォント" w:hAnsi="あずきフォント" w:hint="eastAsia"/>
          <w:sz w:val="28"/>
          <w:szCs w:val="28"/>
        </w:rPr>
        <w:t xml:space="preserve">　</w:t>
      </w:r>
    </w:p>
    <w:sectPr w:rsidR="00086680" w:rsidRPr="00DE762C" w:rsidSect="00711FFD">
      <w:pgSz w:w="11906" w:h="16838"/>
      <w:pgMar w:top="142" w:right="282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CAE" w:rsidRDefault="00276CAE" w:rsidP="00DE762C">
      <w:r>
        <w:separator/>
      </w:r>
    </w:p>
  </w:endnote>
  <w:endnote w:type="continuationSeparator" w:id="0">
    <w:p w:rsidR="00276CAE" w:rsidRDefault="00276CAE" w:rsidP="00DE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あずきフォント">
    <w:altName w:val="ＭＳ 明朝"/>
    <w:charset w:val="80"/>
    <w:family w:val="auto"/>
    <w:pitch w:val="fixed"/>
    <w:sig w:usb0="00000000" w:usb1="68C7FCFB" w:usb2="00000010" w:usb3="00000000" w:csb0="0002009F" w:csb1="00000000"/>
  </w:font>
  <w:font w:name="うずらフォント">
    <w:altName w:val="ＭＳ 明朝"/>
    <w:charset w:val="80"/>
    <w:family w:val="auto"/>
    <w:pitch w:val="fixed"/>
    <w:sig w:usb0="A00002BF" w:usb1="68C7FCFB" w:usb2="00000010" w:usb3="00000000" w:csb0="0002009F" w:csb1="00000000"/>
  </w:font>
  <w:font w:name="AR P悠々ゴシック体E">
    <w:altName w:val="ＭＳ ゴシック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CAE" w:rsidRDefault="00276CAE" w:rsidP="00DE762C">
      <w:r>
        <w:separator/>
      </w:r>
    </w:p>
  </w:footnote>
  <w:footnote w:type="continuationSeparator" w:id="0">
    <w:p w:rsidR="00276CAE" w:rsidRDefault="00276CAE" w:rsidP="00DE76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62C"/>
    <w:rsid w:val="00037667"/>
    <w:rsid w:val="0004731A"/>
    <w:rsid w:val="00086680"/>
    <w:rsid w:val="000D4BFB"/>
    <w:rsid w:val="000F373E"/>
    <w:rsid w:val="001802B4"/>
    <w:rsid w:val="00187FC1"/>
    <w:rsid w:val="001D0F08"/>
    <w:rsid w:val="00201E2F"/>
    <w:rsid w:val="002539FA"/>
    <w:rsid w:val="00273FF2"/>
    <w:rsid w:val="00276CAE"/>
    <w:rsid w:val="002777B4"/>
    <w:rsid w:val="002F50D8"/>
    <w:rsid w:val="00304798"/>
    <w:rsid w:val="00352B0B"/>
    <w:rsid w:val="00366C1B"/>
    <w:rsid w:val="003A456E"/>
    <w:rsid w:val="003B47B7"/>
    <w:rsid w:val="00404BBB"/>
    <w:rsid w:val="00422B6D"/>
    <w:rsid w:val="00456E19"/>
    <w:rsid w:val="004A0E43"/>
    <w:rsid w:val="00503998"/>
    <w:rsid w:val="005A37ED"/>
    <w:rsid w:val="00637A23"/>
    <w:rsid w:val="006E06B0"/>
    <w:rsid w:val="006F0F8A"/>
    <w:rsid w:val="00711FFD"/>
    <w:rsid w:val="00740D37"/>
    <w:rsid w:val="007A7AB3"/>
    <w:rsid w:val="00804CA5"/>
    <w:rsid w:val="00813258"/>
    <w:rsid w:val="00855C23"/>
    <w:rsid w:val="00873E88"/>
    <w:rsid w:val="00905B67"/>
    <w:rsid w:val="00910CDE"/>
    <w:rsid w:val="00991C1F"/>
    <w:rsid w:val="009B179E"/>
    <w:rsid w:val="009D71EC"/>
    <w:rsid w:val="00A536D2"/>
    <w:rsid w:val="00AE3286"/>
    <w:rsid w:val="00C15A97"/>
    <w:rsid w:val="00C33580"/>
    <w:rsid w:val="00C90E7B"/>
    <w:rsid w:val="00D87593"/>
    <w:rsid w:val="00DE762C"/>
    <w:rsid w:val="00E102F9"/>
    <w:rsid w:val="00E242B9"/>
    <w:rsid w:val="00E4387B"/>
    <w:rsid w:val="00ED4C7B"/>
    <w:rsid w:val="00FF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0D9006C"/>
  <w15:docId w15:val="{D4D80104-6DE8-4610-8223-2335D720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2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6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762C"/>
  </w:style>
  <w:style w:type="paragraph" w:styleId="a5">
    <w:name w:val="footer"/>
    <w:basedOn w:val="a"/>
    <w:link w:val="a6"/>
    <w:uiPriority w:val="99"/>
    <w:unhideWhenUsed/>
    <w:rsid w:val="00DE76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762C"/>
  </w:style>
  <w:style w:type="table" w:styleId="a7">
    <w:name w:val="Table Grid"/>
    <w:basedOn w:val="a1"/>
    <w:uiPriority w:val="59"/>
    <w:rsid w:val="00E242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表 (青)  11"/>
    <w:basedOn w:val="a1"/>
    <w:uiPriority w:val="60"/>
    <w:rsid w:val="00E242B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2539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39FA"/>
    <w:rPr>
      <w:rFonts w:asciiTheme="majorHAnsi" w:eastAsiaTheme="majorEastAsia" w:hAnsiTheme="majorHAnsi" w:cstheme="majorBidi"/>
      <w:sz w:val="18"/>
      <w:szCs w:val="18"/>
    </w:rPr>
  </w:style>
  <w:style w:type="table" w:styleId="3">
    <w:name w:val="Light Grid Accent 5"/>
    <w:basedOn w:val="a1"/>
    <w:uiPriority w:val="62"/>
    <w:rsid w:val="002539FA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83FC2-AEA5-4AF7-A249-46028083A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ota-ishiya@waltz.ocn.ne.jp</dc:creator>
  <cp:keywords/>
  <dc:description/>
  <cp:lastModifiedBy>user</cp:lastModifiedBy>
  <cp:revision>31</cp:revision>
  <cp:lastPrinted>2025-11-04T05:04:00Z</cp:lastPrinted>
  <dcterms:created xsi:type="dcterms:W3CDTF">2015-05-03T05:17:00Z</dcterms:created>
  <dcterms:modified xsi:type="dcterms:W3CDTF">2025-11-04T05:05:00Z</dcterms:modified>
</cp:coreProperties>
</file>